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FC6" w:rsidRPr="00F52FC6" w:rsidRDefault="00F52FC6" w:rsidP="00F52FC6">
      <w:pPr>
        <w:shd w:val="clear" w:color="auto" w:fill="FFFFFF"/>
        <w:bidi/>
        <w:spacing w:before="100" w:beforeAutospacing="1" w:after="100" w:afterAutospacing="1" w:line="384" w:lineRule="atLeast"/>
        <w:jc w:val="both"/>
        <w:outlineLvl w:val="1"/>
        <w:rPr>
          <w:rFonts w:ascii="Arial" w:eastAsia="Times New Roman" w:hAnsi="Arial" w:cs="Arial"/>
          <w:b/>
          <w:bCs/>
          <w:sz w:val="36"/>
          <w:szCs w:val="36"/>
        </w:rPr>
      </w:pPr>
      <w:bookmarkStart w:id="0" w:name="_GoBack"/>
      <w:r w:rsidRPr="00F52FC6">
        <w:rPr>
          <w:rFonts w:ascii="Arial" w:eastAsia="Times New Roman" w:hAnsi="Arial" w:cs="Arial"/>
          <w:b/>
          <w:bCs/>
          <w:sz w:val="36"/>
          <w:szCs w:val="36"/>
          <w:rtl/>
        </w:rPr>
        <w:t>نمونه شکواییه جرم انتقال مال غیر شماره یک</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شاکی</w:t>
      </w:r>
      <w:r w:rsidRPr="00F52FC6">
        <w:rPr>
          <w:rFonts w:ascii="Arial" w:eastAsia="Times New Roman" w:hAnsi="Arial" w:cs="Arial"/>
          <w:color w:val="54595F"/>
          <w:sz w:val="24"/>
          <w:szCs w:val="24"/>
        </w:rPr>
        <w:t>: ……………………….</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اقامتگاه</w:t>
      </w:r>
      <w:r w:rsidRPr="00F52FC6">
        <w:rPr>
          <w:rFonts w:ascii="Arial" w:eastAsia="Times New Roman" w:hAnsi="Arial" w:cs="Arial"/>
          <w:color w:val="54595F"/>
          <w:sz w:val="24"/>
          <w:szCs w:val="24"/>
        </w:rPr>
        <w:t>: ………………………..</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کدملی</w:t>
      </w:r>
      <w:r w:rsidRPr="00F52FC6">
        <w:rPr>
          <w:rFonts w:ascii="Arial" w:eastAsia="Times New Roman" w:hAnsi="Arial" w:cs="Arial"/>
          <w:color w:val="54595F"/>
          <w:sz w:val="24"/>
          <w:szCs w:val="24"/>
        </w:rPr>
        <w:t>:……………………..</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شماره تماس</w:t>
      </w:r>
      <w:r w:rsidRPr="00F52FC6">
        <w:rPr>
          <w:rFonts w:ascii="Arial" w:eastAsia="Times New Roman" w:hAnsi="Arial" w:cs="Arial"/>
          <w:color w:val="54595F"/>
          <w:sz w:val="24"/>
          <w:szCs w:val="24"/>
        </w:rPr>
        <w:t>:………</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مشتکی عنه؛</w:t>
      </w:r>
      <w:r w:rsidRPr="00F52FC6">
        <w:rPr>
          <w:rFonts w:ascii="Arial" w:eastAsia="Times New Roman" w:hAnsi="Arial" w:cs="Arial"/>
          <w:color w:val="54595F"/>
          <w:sz w:val="24"/>
          <w:szCs w:val="24"/>
        </w:rPr>
        <w:t>…….</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اقامتگاه</w:t>
      </w:r>
      <w:r w:rsidRPr="00F52FC6">
        <w:rPr>
          <w:rFonts w:ascii="Arial" w:eastAsia="Times New Roman" w:hAnsi="Arial" w:cs="Arial"/>
          <w:color w:val="54595F"/>
          <w:sz w:val="24"/>
          <w:szCs w:val="24"/>
        </w:rPr>
        <w:t>: ………………………</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کدملی</w:t>
      </w:r>
      <w:r w:rsidRPr="00F52FC6">
        <w:rPr>
          <w:rFonts w:ascii="Arial" w:eastAsia="Times New Roman" w:hAnsi="Arial" w:cs="Arial"/>
          <w:color w:val="54595F"/>
          <w:sz w:val="24"/>
          <w:szCs w:val="24"/>
        </w:rPr>
        <w:t>:……………………..</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شماره تماس</w:t>
      </w:r>
      <w:r w:rsidRPr="00F52FC6">
        <w:rPr>
          <w:rFonts w:ascii="Arial" w:eastAsia="Times New Roman" w:hAnsi="Arial" w:cs="Arial"/>
          <w:color w:val="54595F"/>
          <w:sz w:val="24"/>
          <w:szCs w:val="24"/>
        </w:rPr>
        <w:t>:……………..</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b/>
          <w:bCs/>
          <w:color w:val="54595F"/>
          <w:sz w:val="24"/>
          <w:szCs w:val="24"/>
          <w:rtl/>
        </w:rPr>
        <w:t>عنوان اتهام</w:t>
      </w:r>
      <w:r w:rsidRPr="00F52FC6">
        <w:rPr>
          <w:rFonts w:ascii="Arial" w:eastAsia="Times New Roman" w:hAnsi="Arial" w:cs="Arial"/>
          <w:b/>
          <w:bCs/>
          <w:color w:val="54595F"/>
          <w:sz w:val="24"/>
          <w:szCs w:val="24"/>
        </w:rPr>
        <w:t xml:space="preserve"> :</w:t>
      </w:r>
      <w:r w:rsidRPr="00F52FC6">
        <w:rPr>
          <w:rFonts w:ascii="Arial" w:eastAsia="Times New Roman" w:hAnsi="Arial" w:cs="Arial"/>
          <w:color w:val="54595F"/>
          <w:sz w:val="24"/>
          <w:szCs w:val="24"/>
        </w:rPr>
        <w:t> </w:t>
      </w:r>
      <w:r w:rsidRPr="00F52FC6">
        <w:rPr>
          <w:rFonts w:ascii="Arial" w:eastAsia="Times New Roman" w:hAnsi="Arial" w:cs="Arial"/>
          <w:color w:val="54595F"/>
          <w:sz w:val="24"/>
          <w:szCs w:val="24"/>
          <w:rtl/>
        </w:rPr>
        <w:t>انتقال مال غیر</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محل وقوع جرم: ( محل تنظیم قرارداد انتقال مال درج شود</w:t>
      </w:r>
      <w:r w:rsidRPr="00F52FC6">
        <w:rPr>
          <w:rFonts w:ascii="Arial" w:eastAsia="Times New Roman" w:hAnsi="Arial" w:cs="Arial"/>
          <w:color w:val="54595F"/>
          <w:sz w:val="24"/>
          <w:szCs w:val="24"/>
        </w:rPr>
        <w:t>)</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تاریخ وقوع جرم</w:t>
      </w:r>
      <w:r w:rsidRPr="00F52FC6">
        <w:rPr>
          <w:rFonts w:ascii="Arial" w:eastAsia="Times New Roman" w:hAnsi="Arial" w:cs="Arial"/>
          <w:color w:val="54595F"/>
          <w:sz w:val="24"/>
          <w:szCs w:val="24"/>
        </w:rPr>
        <w:t>:…../…../…..</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دلایل اثبات جرم</w:t>
      </w:r>
      <w:r w:rsidRPr="00F52FC6">
        <w:rPr>
          <w:rFonts w:ascii="Arial" w:eastAsia="Times New Roman" w:hAnsi="Arial" w:cs="Arial"/>
          <w:color w:val="54595F"/>
          <w:sz w:val="24"/>
          <w:szCs w:val="24"/>
        </w:rPr>
        <w:t>:</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lang w:bidi="fa-IR"/>
        </w:rPr>
        <w:t>۱</w:t>
      </w:r>
      <w:r w:rsidRPr="00F52FC6">
        <w:rPr>
          <w:rFonts w:ascii="Arial" w:eastAsia="Times New Roman" w:hAnsi="Arial" w:cs="Arial"/>
          <w:color w:val="54595F"/>
          <w:sz w:val="24"/>
          <w:szCs w:val="24"/>
        </w:rPr>
        <w:t xml:space="preserve">- </w:t>
      </w:r>
      <w:r w:rsidRPr="00F52FC6">
        <w:rPr>
          <w:rFonts w:ascii="Arial" w:eastAsia="Times New Roman" w:hAnsi="Arial" w:cs="Arial"/>
          <w:color w:val="54595F"/>
          <w:sz w:val="24"/>
          <w:szCs w:val="24"/>
          <w:rtl/>
        </w:rPr>
        <w:t>رونوشت مبایعه نامه شماره</w:t>
      </w:r>
      <w:r w:rsidRPr="00F52FC6">
        <w:rPr>
          <w:rFonts w:ascii="Arial" w:eastAsia="Times New Roman" w:hAnsi="Arial" w:cs="Arial"/>
          <w:color w:val="54595F"/>
          <w:sz w:val="24"/>
          <w:szCs w:val="24"/>
        </w:rPr>
        <w:t>….</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lang w:bidi="fa-IR"/>
        </w:rPr>
        <w:t>۲</w:t>
      </w:r>
      <w:r w:rsidRPr="00F52FC6">
        <w:rPr>
          <w:rFonts w:ascii="Arial" w:eastAsia="Times New Roman" w:hAnsi="Arial" w:cs="Arial"/>
          <w:color w:val="54595F"/>
          <w:sz w:val="24"/>
          <w:szCs w:val="24"/>
        </w:rPr>
        <w:t>-</w:t>
      </w:r>
      <w:r w:rsidRPr="00F52FC6">
        <w:rPr>
          <w:rFonts w:ascii="Arial" w:eastAsia="Times New Roman" w:hAnsi="Arial" w:cs="Arial"/>
          <w:color w:val="54595F"/>
          <w:sz w:val="24"/>
          <w:szCs w:val="24"/>
          <w:rtl/>
        </w:rPr>
        <w:t>شهادت شهود</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b/>
          <w:bCs/>
          <w:color w:val="54595F"/>
          <w:sz w:val="24"/>
          <w:szCs w:val="24"/>
          <w:rtl/>
        </w:rPr>
        <w:t>شرح شکایت</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b/>
          <w:bCs/>
          <w:color w:val="54595F"/>
          <w:sz w:val="24"/>
          <w:szCs w:val="24"/>
          <w:rtl/>
        </w:rPr>
        <w:t>ریاست محترم دادسرای عمومی و انقلاب شهرستان</w:t>
      </w:r>
      <w:r w:rsidRPr="00F52FC6">
        <w:rPr>
          <w:rFonts w:ascii="Arial" w:eastAsia="Times New Roman" w:hAnsi="Arial" w:cs="Arial"/>
          <w:b/>
          <w:bCs/>
          <w:color w:val="54595F"/>
          <w:sz w:val="24"/>
          <w:szCs w:val="24"/>
        </w:rPr>
        <w:t>…</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با سلام‌ واحترام</w:t>
      </w:r>
    </w:p>
    <w:p w:rsidR="00F52FC6" w:rsidRPr="00F52FC6" w:rsidRDefault="00F52FC6" w:rsidP="00F52FC6">
      <w:pPr>
        <w:shd w:val="clear" w:color="auto" w:fill="FFFFFF"/>
        <w:bidi/>
        <w:spacing w:before="100" w:beforeAutospacing="1" w:after="100" w:afterAutospacing="1" w:line="240" w:lineRule="auto"/>
        <w:jc w:val="both"/>
        <w:rPr>
          <w:rFonts w:ascii="Arial" w:eastAsia="Times New Roman" w:hAnsi="Arial" w:cs="Arial"/>
          <w:color w:val="54595F"/>
          <w:sz w:val="24"/>
          <w:szCs w:val="24"/>
        </w:rPr>
      </w:pPr>
      <w:r w:rsidRPr="00F52FC6">
        <w:rPr>
          <w:rFonts w:ascii="Arial" w:eastAsia="Times New Roman" w:hAnsi="Arial" w:cs="Arial"/>
          <w:color w:val="54595F"/>
          <w:sz w:val="24"/>
          <w:szCs w:val="24"/>
          <w:rtl/>
        </w:rPr>
        <w:t>به استحضار می رساند اینجانب به موجب مبایعه نامه شماره…….. در تاریخ…../……/……./ یک قطعه زمین با پلاک ثبتی ……… واقع در……………………… را از مشتکی عنه اقای یا خانم…………………. خریداری نمودم. حال بعد از مدتی متوجه شدم که نامبرده زمین موصوف را دوباره در تاریخ……./……./……. با مبایعه نامه شماره ………… که در بنگاه املاک……… با شماره ثبت………………… به شخص ثالثی بنام اقای یا خانم…………………فروخته است. ضمنا برای اقناع وجدانی مقام قضایی محترم بنگاه دار محترم که مبایعه نامه دوم شماره………… در نزد ایشان تنظیم شده ، جهت ادای شهادت اعلام امادگی نموده است</w:t>
      </w:r>
      <w:r w:rsidRPr="00F52FC6">
        <w:rPr>
          <w:rFonts w:ascii="Arial" w:eastAsia="Times New Roman" w:hAnsi="Arial" w:cs="Arial"/>
          <w:color w:val="54595F"/>
          <w:sz w:val="24"/>
          <w:szCs w:val="24"/>
        </w:rPr>
        <w:t>.</w:t>
      </w:r>
      <w:r w:rsidRPr="00F52FC6">
        <w:rPr>
          <w:rFonts w:ascii="Arial" w:eastAsia="Times New Roman" w:hAnsi="Arial" w:cs="Arial"/>
          <w:color w:val="54595F"/>
          <w:sz w:val="24"/>
          <w:szCs w:val="24"/>
        </w:rPr>
        <w:br/>
      </w:r>
      <w:r w:rsidRPr="00F52FC6">
        <w:rPr>
          <w:rFonts w:ascii="Arial" w:eastAsia="Times New Roman" w:hAnsi="Arial" w:cs="Arial"/>
          <w:color w:val="54595F"/>
          <w:sz w:val="24"/>
          <w:szCs w:val="24"/>
          <w:rtl/>
        </w:rPr>
        <w:t xml:space="preserve">نهایتا با تشکر از مقام قضایی با تقدیم این شکواییه استنادا به ماده یک قانون راجع به انتقال مال غیر مصوب </w:t>
      </w:r>
      <w:r w:rsidRPr="00F52FC6">
        <w:rPr>
          <w:rFonts w:ascii="Arial" w:eastAsia="Times New Roman" w:hAnsi="Arial" w:cs="Arial"/>
          <w:color w:val="54595F"/>
          <w:sz w:val="24"/>
          <w:szCs w:val="24"/>
          <w:rtl/>
          <w:lang w:bidi="fa-IR"/>
        </w:rPr>
        <w:t>۱۳۰۸</w:t>
      </w:r>
      <w:r w:rsidRPr="00F52FC6">
        <w:rPr>
          <w:rFonts w:ascii="Arial" w:eastAsia="Times New Roman" w:hAnsi="Arial" w:cs="Arial"/>
          <w:color w:val="54595F"/>
          <w:sz w:val="24"/>
          <w:szCs w:val="24"/>
          <w:rtl/>
        </w:rPr>
        <w:t xml:space="preserve"> تقاضای تعقیب و مجازات برای مشتکی عنه مورد استدعا ست</w:t>
      </w:r>
      <w:r w:rsidRPr="00F52FC6">
        <w:rPr>
          <w:rFonts w:ascii="Arial" w:eastAsia="Times New Roman" w:hAnsi="Arial" w:cs="Arial"/>
          <w:color w:val="54595F"/>
          <w:sz w:val="24"/>
          <w:szCs w:val="24"/>
        </w:rPr>
        <w:t>.</w:t>
      </w:r>
    </w:p>
    <w:bookmarkEnd w:id="0"/>
    <w:p w:rsidR="004E7DA9" w:rsidRDefault="004E7DA9" w:rsidP="00F52FC6">
      <w:pPr>
        <w:bidi/>
        <w:jc w:val="both"/>
      </w:pPr>
    </w:p>
    <w:sectPr w:rsidR="004E7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E4"/>
    <w:rsid w:val="004E7DA9"/>
    <w:rsid w:val="00D05DE4"/>
    <w:rsid w:val="00F52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2F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F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2F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F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2F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F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2F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2024-12-22T08:27:00Z</dcterms:created>
  <dcterms:modified xsi:type="dcterms:W3CDTF">2024-12-22T08:27:00Z</dcterms:modified>
</cp:coreProperties>
</file>