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8F" w:rsidRPr="0003168F" w:rsidRDefault="0003168F" w:rsidP="0003168F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IRANSans" w:eastAsia="Times New Roman" w:hAnsi="IRANSans" w:cs="IRANSans"/>
          <w:b/>
          <w:bCs/>
          <w:color w:val="212529"/>
          <w:sz w:val="34"/>
          <w:szCs w:val="34"/>
        </w:rPr>
      </w:pPr>
      <w:bookmarkStart w:id="0" w:name="_GoBack"/>
      <w:r w:rsidRPr="0003168F">
        <w:rPr>
          <w:rFonts w:ascii="IRANSans" w:eastAsia="Times New Roman" w:hAnsi="IRANSans" w:cs="IRANSans"/>
          <w:b/>
          <w:bCs/>
          <w:color w:val="212529"/>
          <w:sz w:val="34"/>
          <w:szCs w:val="34"/>
          <w:rtl/>
        </w:rPr>
        <w:t>نمونه شکایت  از وکیل</w:t>
      </w:r>
    </w:p>
    <w:p w:rsidR="0003168F" w:rsidRPr="0003168F" w:rsidRDefault="0003168F" w:rsidP="0003168F">
      <w:pPr>
        <w:shd w:val="clear" w:color="auto" w:fill="FFFFFF"/>
        <w:bidi/>
        <w:spacing w:after="100" w:afterAutospacing="1" w:line="240" w:lineRule="auto"/>
        <w:rPr>
          <w:rFonts w:ascii="IRANSans" w:eastAsia="Times New Roman" w:hAnsi="IRANSans" w:cs="IRANSans"/>
          <w:color w:val="212529"/>
          <w:sz w:val="24"/>
          <w:szCs w:val="24"/>
        </w:rPr>
      </w:pP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شاکی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t xml:space="preserve"> ……………………………………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br/>
      </w: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وکیل شاکی: آقای ...................... وکیل پایه یک دادگستری بشماره پروانه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t xml:space="preserve"> ……………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br/>
      </w: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مشتکی عنه : آقای ………….وکیل پایه یک دادگستری به شماره پروانه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t xml:space="preserve"> …………….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br/>
      </w: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نشانی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t xml:space="preserve"> …………………………………………………….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br/>
      </w: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دادستان محترم انتظامی کانون وکلای دادگستری مرکز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br/>
      </w: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با احترام به استحضار می رساند اینجانب مراتب دادخواهی و شکایت خود را از آقای ........ وکیل پایه یک دادگستری به جهت دریافت حق الوکاله اضافی، خیانت و افشای اسرار موکل، عدم رعایت اخلاق حرفه‌ای و سوء استفاده از عدم آگاهی موکل به امور حقوقی به شرح مبسوط زیر ارائه می نماید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t>.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br/>
      </w:r>
      <w:r w:rsidRPr="0003168F">
        <w:rPr>
          <w:rFonts w:ascii="IRANSans" w:eastAsia="Times New Roman" w:hAnsi="IRANSans" w:cs="IRANSans"/>
          <w:color w:val="212529"/>
          <w:sz w:val="24"/>
          <w:szCs w:val="24"/>
          <w:rtl/>
        </w:rPr>
        <w:t>امید است با بررسی‌های لازم و رسیدگی قانونی، علاوه بر صیانت از مقام بالای سایر وکلای محترم که امین موکلین خود می باشند در راستای تنبیه متخلفین از سوگند اداری و اخلاقی همچنین احقاق حقوق از دست رفته اینجانب اقدام مقتضی معمول فرمایند</w:t>
      </w:r>
      <w:r w:rsidRPr="0003168F">
        <w:rPr>
          <w:rFonts w:ascii="IRANSans" w:eastAsia="Times New Roman" w:hAnsi="IRANSans" w:cs="IRANSans"/>
          <w:color w:val="212529"/>
          <w:sz w:val="24"/>
          <w:szCs w:val="24"/>
        </w:rPr>
        <w:t>.</w:t>
      </w:r>
    </w:p>
    <w:bookmarkEnd w:id="0"/>
    <w:p w:rsidR="00CC1996" w:rsidRDefault="00CC1996" w:rsidP="0003168F">
      <w:pPr>
        <w:bidi/>
      </w:pPr>
    </w:p>
    <w:sectPr w:rsidR="00CC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F9"/>
    <w:rsid w:val="0003168F"/>
    <w:rsid w:val="008B3FF9"/>
    <w:rsid w:val="00C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168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justify">
    <w:name w:val="text-justify"/>
    <w:basedOn w:val="Normal"/>
    <w:rsid w:val="000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168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justify">
    <w:name w:val="text-justify"/>
    <w:basedOn w:val="Normal"/>
    <w:rsid w:val="000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2025-01-12T06:51:00Z</dcterms:created>
  <dcterms:modified xsi:type="dcterms:W3CDTF">2025-01-12T06:51:00Z</dcterms:modified>
</cp:coreProperties>
</file>